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7EA5C" w14:textId="7CD56FB4" w:rsidR="00B100E4" w:rsidRDefault="001936DF" w:rsidP="00F2163B">
      <w:pPr>
        <w:tabs>
          <w:tab w:val="left" w:pos="900"/>
          <w:tab w:val="right" w:pos="10260"/>
        </w:tabs>
        <w:ind w:right="-1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</w:pPr>
      <w:r w:rsidRPr="008D267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  <w:t>Acordare burse în anul școlar 2023-2024, cf. OME nr. 6238/2023 și Adresei ME – DGÎP nr. 30740/15.09.2023</w:t>
      </w:r>
    </w:p>
    <w:p w14:paraId="334F9D35" w14:textId="77777777" w:rsidR="0054514E" w:rsidRDefault="0054514E" w:rsidP="00F2163B">
      <w:pPr>
        <w:tabs>
          <w:tab w:val="left" w:pos="900"/>
          <w:tab w:val="right" w:pos="10260"/>
        </w:tabs>
        <w:ind w:right="-1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</w:pPr>
    </w:p>
    <w:p w14:paraId="104EC7E2" w14:textId="77777777" w:rsidR="0054514E" w:rsidRDefault="0054514E" w:rsidP="00F2163B">
      <w:pPr>
        <w:tabs>
          <w:tab w:val="left" w:pos="900"/>
          <w:tab w:val="right" w:pos="10260"/>
        </w:tabs>
        <w:ind w:right="-1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</w:pPr>
    </w:p>
    <w:p w14:paraId="3956E379" w14:textId="77777777" w:rsidR="0054514E" w:rsidRDefault="0054514E" w:rsidP="00F2163B">
      <w:pPr>
        <w:tabs>
          <w:tab w:val="left" w:pos="900"/>
          <w:tab w:val="right" w:pos="10260"/>
        </w:tabs>
        <w:ind w:right="-1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</w:pPr>
    </w:p>
    <w:p w14:paraId="2379C065" w14:textId="4C4216FD" w:rsidR="006F5189" w:rsidRPr="006F5189" w:rsidRDefault="006F5189" w:rsidP="006F5189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>Categorie bursă</w:t>
      </w: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 xml:space="preserve">: </w:t>
      </w: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>Excelență I</w:t>
      </w:r>
    </w:p>
    <w:p w14:paraId="0E3D35C6" w14:textId="5FE2E8D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Beneficiari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Elevi gimnaziu, liceu </w:t>
      </w:r>
      <w:r>
        <w:rPr>
          <w:rFonts w:ascii="Times New Roman" w:eastAsia="Times New Roman" w:hAnsi="Times New Roman"/>
          <w:sz w:val="24"/>
          <w:szCs w:val="24"/>
          <w:lang w:val="ro-RO"/>
        </w:rPr>
        <w:t>–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zi</w:t>
      </w:r>
    </w:p>
    <w:p w14:paraId="2532CDB0" w14:textId="027DC5C5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de bază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Promovați, 10 la purtare, în 2022-2023.</w:t>
      </w:r>
    </w:p>
    <w:p w14:paraId="66C5B461" w14:textId="24384BF3" w:rsidR="006F5189" w:rsidRDefault="006F5189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specifice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Distincție, premiul I, II, III, mențiune la olimpiadele școlare internaționale din 2022-2023, respectiv și în 2023-2024 de elevii cls. a XII-a</w:t>
      </w:r>
    </w:p>
    <w:p w14:paraId="1EC67050" w14:textId="77777777" w:rsidR="0054514E" w:rsidRDefault="0054514E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0850B60" w14:textId="01CF5818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Documente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Cerere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părinte/reprezentant legal/elev major.</w:t>
      </w:r>
    </w:p>
    <w:p w14:paraId="3F1FAB13" w14:textId="41169E4C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ab/>
        <w:t xml:space="preserve">     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Copie diplomă</w:t>
      </w:r>
      <w:r>
        <w:rPr>
          <w:rFonts w:ascii="Times New Roman" w:eastAsia="Times New Roman" w:hAnsi="Times New Roman"/>
          <w:sz w:val="24"/>
          <w:szCs w:val="24"/>
          <w:lang w:val="ro-RO"/>
        </w:rPr>
        <w:t>, certificată de unitatea școlară</w:t>
      </w:r>
    </w:p>
    <w:p w14:paraId="2E18D881" w14:textId="05149C45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Termen depunere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r w:rsidRPr="00654BA2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Până la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6 oct</w:t>
      </w:r>
      <w:r>
        <w:rPr>
          <w:rFonts w:ascii="Times New Roman" w:eastAsia="Times New Roman" w:hAnsi="Times New Roman"/>
          <w:sz w:val="24"/>
          <w:szCs w:val="24"/>
          <w:lang w:val="ro-RO"/>
        </w:rPr>
        <w:t>. 2023, respectiv în 15 zile de la obținerea premiului de către elevii cls. a XII-a.</w:t>
      </w:r>
    </w:p>
    <w:p w14:paraId="1BC3B3C9" w14:textId="751447AC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Periodicitate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Lunară, respectiv anuală pt. premiile elevilor de cls. a XII-a, în 2023-2024.</w:t>
      </w:r>
    </w:p>
    <w:p w14:paraId="587B71A1" w14:textId="2A054019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Durată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o-RO"/>
        </w:rPr>
        <w:t>An școlar</w:t>
      </w:r>
    </w:p>
    <w:p w14:paraId="1E78C247" w14:textId="77777777" w:rsidR="006F5189" w:rsidRDefault="006F5189" w:rsidP="006F5189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</w:pPr>
    </w:p>
    <w:p w14:paraId="603B0860" w14:textId="34512611" w:rsidR="006F5189" w:rsidRPr="006F5189" w:rsidRDefault="006F5189" w:rsidP="006F5189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>Categorie bursă: Excelență I</w:t>
      </w: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>I</w:t>
      </w:r>
    </w:p>
    <w:p w14:paraId="53BD4622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Beneficiari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Elevi gimnaziu, liceu – zi</w:t>
      </w:r>
    </w:p>
    <w:p w14:paraId="1F38587A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de bază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Promovați, 10 la purtare, în 2022-2023.</w:t>
      </w:r>
    </w:p>
    <w:p w14:paraId="5356A59B" w14:textId="5975EE32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specifice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Distincție, premiul I, II, III, la etapa națională a olimpiadelor școlare din 2022-2023, respectiv și în 2023-2024 de elevii cls. a XII-a.</w:t>
      </w:r>
    </w:p>
    <w:p w14:paraId="3E1C1FAC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Documente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Cerere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părinte/reprezentant legal/elev major.</w:t>
      </w:r>
    </w:p>
    <w:p w14:paraId="57F7E6B2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ab/>
        <w:t xml:space="preserve">     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Copie diplomă</w:t>
      </w:r>
      <w:r>
        <w:rPr>
          <w:rFonts w:ascii="Times New Roman" w:eastAsia="Times New Roman" w:hAnsi="Times New Roman"/>
          <w:sz w:val="24"/>
          <w:szCs w:val="24"/>
          <w:lang w:val="ro-RO"/>
        </w:rPr>
        <w:t>, certificată de unitatea școlară</w:t>
      </w:r>
    </w:p>
    <w:p w14:paraId="5C5A1301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Termen depunere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r w:rsidRPr="00654BA2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Până la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6 oct</w:t>
      </w:r>
      <w:r>
        <w:rPr>
          <w:rFonts w:ascii="Times New Roman" w:eastAsia="Times New Roman" w:hAnsi="Times New Roman"/>
          <w:sz w:val="24"/>
          <w:szCs w:val="24"/>
          <w:lang w:val="ro-RO"/>
        </w:rPr>
        <w:t>. 2023, respectiv în 15 zile de la obținerea premiului de către elevii cls. a XII-a.</w:t>
      </w:r>
    </w:p>
    <w:p w14:paraId="0697ED20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Periodicitate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Lunară, respectiv anuală pt. premiile elevilor de cls. a XII-a, în 2023-2024.</w:t>
      </w:r>
    </w:p>
    <w:p w14:paraId="0D709D59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Durată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o-RO"/>
        </w:rPr>
        <w:t>An școlar</w:t>
      </w:r>
    </w:p>
    <w:p w14:paraId="763229F2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362CACED" w14:textId="77777777" w:rsidR="0054514E" w:rsidRDefault="0054514E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55615F8A" w14:textId="77777777" w:rsidR="0054514E" w:rsidRDefault="0054514E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57DE5C2D" w14:textId="50E87050" w:rsidR="006F5189" w:rsidRPr="006F5189" w:rsidRDefault="006F5189" w:rsidP="006F5189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 xml:space="preserve">Categorie bursă: </w:t>
      </w:r>
      <w:r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>MERIT</w:t>
      </w:r>
    </w:p>
    <w:p w14:paraId="08830AC9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Beneficiari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Elevi gimnaziu, liceu – zi</w:t>
      </w:r>
    </w:p>
    <w:p w14:paraId="26416BBB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de bază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Promovați, 10 la purtare, în 2022-2023.</w:t>
      </w:r>
    </w:p>
    <w:p w14:paraId="643F9508" w14:textId="77777777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specifice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Toți elevii cu medii ≥ 9,50, respectiv primii 30% dintre elevii fiecărei clase, în ordinea descrescătoare a mediilor anuale (respectiv de admitere, la cls. a IX-a); la cls. a V-a, după media primelor 2 intervale de învățare.</w:t>
      </w:r>
    </w:p>
    <w:p w14:paraId="76454F16" w14:textId="77777777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5BF7F082" w14:textId="77777777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Premiul I, II, III, la etapa județeană a olimpiadelor școlare din 2022-2023.</w:t>
      </w:r>
    </w:p>
    <w:p w14:paraId="51D28C42" w14:textId="77777777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155BA26F" w14:textId="77777777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Fac parte din loturile restrânse de pregătire pt. olimpiade internaționale.</w:t>
      </w:r>
    </w:p>
    <w:p w14:paraId="777349B9" w14:textId="77777777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36CEACF1" w14:textId="1CE03066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Premiul I la etapa națională a concursurilor școlare și extrașcolare aprobate prin OME.</w:t>
      </w:r>
    </w:p>
    <w:p w14:paraId="77399024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15E8753" w14:textId="72F18B41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Documente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7D0DE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Lista cu elevii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depusă de diri</w:t>
      </w:r>
      <w:r>
        <w:rPr>
          <w:rFonts w:ascii="Times New Roman" w:eastAsia="Times New Roman" w:hAnsi="Times New Roman"/>
          <w:sz w:val="24"/>
          <w:szCs w:val="24"/>
          <w:lang w:val="ro-RO"/>
        </w:rPr>
        <w:t>ginte la secretariatul unit. școlară</w:t>
      </w:r>
    </w:p>
    <w:p w14:paraId="68EC2E49" w14:textId="77777777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47B89D0E" w14:textId="77777777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Cerere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părinte/reprezentant legal/elev major.</w:t>
      </w:r>
    </w:p>
    <w:p w14:paraId="2F44125C" w14:textId="106E0991" w:rsidR="006F5189" w:rsidRDefault="006F5189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Copie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document școlar/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diplomă</w:t>
      </w:r>
      <w:r>
        <w:rPr>
          <w:rFonts w:ascii="Times New Roman" w:eastAsia="Times New Roman" w:hAnsi="Times New Roman"/>
          <w:sz w:val="24"/>
          <w:szCs w:val="24"/>
          <w:lang w:val="ro-RO"/>
        </w:rPr>
        <w:t>, certificată de unitatea șc.</w:t>
      </w:r>
    </w:p>
    <w:p w14:paraId="643917B1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35B2C30" w14:textId="4BBAF6A4" w:rsidR="00A61147" w:rsidRDefault="006F5189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Termen depunere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r w:rsidR="00A61147" w:rsidRPr="00654BA2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Până la</w:t>
      </w:r>
      <w:r w:rsidR="00A6114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A61147"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6 oct</w:t>
      </w:r>
      <w:r w:rsidR="00A61147">
        <w:rPr>
          <w:rFonts w:ascii="Times New Roman" w:eastAsia="Times New Roman" w:hAnsi="Times New Roman"/>
          <w:sz w:val="24"/>
          <w:szCs w:val="24"/>
          <w:lang w:val="ro-RO"/>
        </w:rPr>
        <w:t>. 2023, respectiv 15 ian. 2024 pt. elevii de cls. a V-a, respectiv în 15 zile de la obținerea premiului de către elevii cls. a XII-a/an terminal profesională.</w:t>
      </w:r>
    </w:p>
    <w:p w14:paraId="30177E87" w14:textId="77777777" w:rsidR="006F5189" w:rsidRDefault="006F5189" w:rsidP="006F5189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Periodicitate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Lunară, respectiv anuală pt. premiile elevilor de cls. a XII-a, în 2023-2024.</w:t>
      </w:r>
    </w:p>
    <w:p w14:paraId="036DD082" w14:textId="77777777" w:rsidR="00A61147" w:rsidRDefault="006F5189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Durată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: </w:t>
      </w:r>
      <w:r w:rsidR="00A61147">
        <w:rPr>
          <w:rFonts w:ascii="Times New Roman" w:eastAsia="Times New Roman" w:hAnsi="Times New Roman"/>
          <w:sz w:val="24"/>
          <w:szCs w:val="24"/>
          <w:lang w:val="ro-RO"/>
        </w:rPr>
        <w:t>Perioada cursurilor, practicii, examenelor, cu excepția vacanțelor.</w:t>
      </w:r>
    </w:p>
    <w:p w14:paraId="26E4CBE4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Din ianuarie 2024 până la finalul anului școlar, pt. elevii cls. a V-a.</w:t>
      </w:r>
    </w:p>
    <w:p w14:paraId="105DC694" w14:textId="326EBA4D" w:rsidR="006F5189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Din luna următoare obținerii rezultatelor până la finalul anului școlar, pentru elevii cu premii/din loturile de pregătire pt. olimpiadele internaționale.</w:t>
      </w:r>
    </w:p>
    <w:p w14:paraId="6750A52A" w14:textId="77777777" w:rsidR="0054514E" w:rsidRPr="0054514E" w:rsidRDefault="0054514E" w:rsidP="006F5189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i/>
          <w:iCs/>
          <w:sz w:val="12"/>
          <w:szCs w:val="28"/>
          <w:lang w:val="ro-RO"/>
        </w:rPr>
      </w:pPr>
    </w:p>
    <w:p w14:paraId="7897E4D1" w14:textId="50FBCF68" w:rsidR="006F5189" w:rsidRDefault="00A61147" w:rsidP="006F5189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  <w:t>Observaţii:</w:t>
      </w:r>
      <w:r w:rsidRPr="00A61147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o-RO"/>
        </w:rPr>
        <w:t xml:space="preserve"> </w:t>
      </w:r>
      <w:r w:rsidRPr="00A61147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În cazul numărului fracționar, rotunjirea se face la următorul nr. întreg.</w:t>
      </w:r>
    </w:p>
    <w:p w14:paraId="139B0F05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3E9BFD25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014B557A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421AE56A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1CDFE0EA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53C421EF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2656BF1E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68EEADF3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27942B21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42DD12F2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5D1F66F1" w14:textId="2DA10286" w:rsidR="00A61147" w:rsidRPr="006F5189" w:rsidRDefault="00A61147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 xml:space="preserve">Categorie bursă: </w:t>
      </w:r>
      <w:r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>SOCIALĂ</w:t>
      </w:r>
    </w:p>
    <w:p w14:paraId="18BD0CF6" w14:textId="186C3025" w:rsidR="00A61147" w:rsidRDefault="00A61147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Beneficiari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Elevi primar, gimnaziu, liceu, cu frecvență, la zi, la domiciliu, în spital, respectiv elevi minori, în risc de excluziune socială, neangajați pe piața muncii, înscriși la FR sau la ADȘ.</w:t>
      </w:r>
    </w:p>
    <w:p w14:paraId="27A6F1F1" w14:textId="06E40B51" w:rsidR="00A61147" w:rsidRDefault="00A61147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de bază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</w:p>
    <w:p w14:paraId="4D1B0A77" w14:textId="77777777" w:rsidR="00A61147" w:rsidRPr="008E662C" w:rsidRDefault="00A61147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specifice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-cu </w:t>
      </w:r>
      <w:r w:rsidRPr="008E662C">
        <w:rPr>
          <w:rFonts w:ascii="Times New Roman" w:eastAsia="Times New Roman" w:hAnsi="Times New Roman"/>
          <w:sz w:val="24"/>
          <w:szCs w:val="24"/>
          <w:lang w:val="ro-RO"/>
        </w:rPr>
        <w:t xml:space="preserve">venit mediu lunar/membru de familie </w:t>
      </w:r>
      <w:r w:rsidRPr="008E662C">
        <w:rPr>
          <w:rFonts w:ascii="Times New Roman" w:eastAsia="Times New Roman" w:hAnsi="Times New Roman"/>
          <w:sz w:val="24"/>
          <w:szCs w:val="24"/>
        </w:rPr>
        <w:t>&lt;</w:t>
      </w:r>
      <w:r w:rsidRPr="008E662C">
        <w:rPr>
          <w:rFonts w:ascii="Times New Roman" w:eastAsia="Times New Roman" w:hAnsi="Times New Roman"/>
          <w:sz w:val="24"/>
          <w:szCs w:val="24"/>
          <w:lang w:val="ro-RO"/>
        </w:rPr>
        <w:t>50% din salariul minim net pe economie;</w:t>
      </w:r>
    </w:p>
    <w:p w14:paraId="216D66CD" w14:textId="77777777" w:rsidR="00A61147" w:rsidRDefault="00A61147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7D0D8BB4" w14:textId="77777777" w:rsidR="00A61147" w:rsidRPr="008E662C" w:rsidRDefault="00A61147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-cu </w:t>
      </w:r>
      <w:r w:rsidRPr="008E662C">
        <w:rPr>
          <w:rFonts w:ascii="Times New Roman" w:eastAsia="Times New Roman" w:hAnsi="Times New Roman"/>
          <w:sz w:val="24"/>
          <w:szCs w:val="24"/>
          <w:lang w:val="ro-RO"/>
        </w:rPr>
        <w:t>unul sau ambii părinți decedați</w:t>
      </w:r>
      <w:r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0BB5724D" w14:textId="77777777" w:rsidR="00A61147" w:rsidRDefault="00A61147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4AEEBBD4" w14:textId="77777777" w:rsidR="00A61147" w:rsidRDefault="00A61147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-în plasament/plasament de urgență;</w:t>
      </w:r>
    </w:p>
    <w:p w14:paraId="43A89546" w14:textId="77777777" w:rsidR="00A61147" w:rsidRDefault="00A61147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35736F6E" w14:textId="77777777" w:rsidR="00A61147" w:rsidRDefault="00A61147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-din familii monoparentale;</w:t>
      </w:r>
    </w:p>
    <w:p w14:paraId="28869000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4D4F1CF3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-cu deficiențe/afectări funcționale;</w:t>
      </w:r>
    </w:p>
    <w:p w14:paraId="6F168505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sau</w:t>
      </w:r>
    </w:p>
    <w:p w14:paraId="4A9C6359" w14:textId="4DF9FC7D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-din familii cu venit minim de incluziune</w:t>
      </w:r>
    </w:p>
    <w:p w14:paraId="318DF3AF" w14:textId="77777777" w:rsidR="0054514E" w:rsidRDefault="0054514E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F426BC4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Documente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Cerere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părinte/reprezentant legal/elev major.</w:t>
      </w:r>
    </w:p>
    <w:p w14:paraId="522D08DE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F2750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Acte doveditoare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(după caz):</w:t>
      </w:r>
    </w:p>
    <w:p w14:paraId="24BA19DC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-declarație pe propria răspundere cu veniturile nete permanente ale familiei pe ultimele 12 luni; </w:t>
      </w:r>
      <w:r w:rsidRPr="000B5EB0">
        <w:rPr>
          <w:rFonts w:ascii="Times New Roman" w:eastAsia="Times New Roman" w:hAnsi="Times New Roman"/>
          <w:sz w:val="24"/>
          <w:szCs w:val="24"/>
          <w:u w:val="single"/>
          <w:lang w:val="ro-RO"/>
        </w:rPr>
        <w:t xml:space="preserve">nu va fi depusă </w:t>
      </w:r>
      <w:r>
        <w:rPr>
          <w:rFonts w:ascii="Times New Roman" w:eastAsia="Times New Roman" w:hAnsi="Times New Roman"/>
          <w:sz w:val="24"/>
          <w:szCs w:val="24"/>
          <w:u w:val="single"/>
          <w:lang w:val="ro-RO"/>
        </w:rPr>
        <w:t>pentru</w:t>
      </w:r>
      <w:r w:rsidRPr="000B5EB0">
        <w:rPr>
          <w:rFonts w:ascii="Times New Roman" w:eastAsia="Times New Roman" w:hAnsi="Times New Roman"/>
          <w:sz w:val="24"/>
          <w:szCs w:val="24"/>
          <w:u w:val="single"/>
          <w:lang w:val="ro-RO"/>
        </w:rPr>
        <w:t xml:space="preserve"> elevi cu părinți decedați, sau din familii monoparentale</w:t>
      </w:r>
      <w:r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127EC99E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acord privind prelucrarea datelor cu caracter personal;</w:t>
      </w:r>
    </w:p>
    <w:p w14:paraId="25096AD2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certificat naștere copii</w:t>
      </w:r>
      <w:r>
        <w:rPr>
          <w:rFonts w:ascii="Times New Roman" w:eastAsia="Times New Roman" w:hAnsi="Times New Roman"/>
          <w:sz w:val="24"/>
          <w:szCs w:val="24"/>
        </w:rPr>
        <w:t xml:space="preserve"> familie &lt; 14 ani;</w:t>
      </w:r>
    </w:p>
    <w:p w14:paraId="7553CB82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</w:rPr>
        <w:t>- carte identitate persoane familie &gt; 14 ani</w:t>
      </w:r>
      <w:r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2AB33689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act stare civilă;</w:t>
      </w:r>
    </w:p>
    <w:p w14:paraId="383FE66F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sentință judecătorească, cu atribuirea copilului;</w:t>
      </w:r>
    </w:p>
    <w:p w14:paraId="067800CD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certificat deces;</w:t>
      </w:r>
    </w:p>
    <w:p w14:paraId="44C36F18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decizie instanță menținere stare arest;</w:t>
      </w:r>
    </w:p>
    <w:p w14:paraId="1889D585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raport anchetă socială;</w:t>
      </w:r>
    </w:p>
    <w:p w14:paraId="7AD11512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certificat grad handicap sau certificat tip A5;</w:t>
      </w:r>
    </w:p>
    <w:p w14:paraId="3BC5E99C" w14:textId="07F30498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listă elevi din familii beneficiare de ajutor de incluziune (de la</w:t>
      </w:r>
      <w:r w:rsidRPr="00A6114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AJPIS Mureș).</w:t>
      </w:r>
    </w:p>
    <w:p w14:paraId="2DCA5DC9" w14:textId="77777777" w:rsidR="0054514E" w:rsidRDefault="0054514E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329FC822" w14:textId="77599F36" w:rsidR="00A61147" w:rsidRDefault="00A61147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Termen depunere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A61147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r w:rsidRPr="00654BA2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Până la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6 oct</w:t>
      </w:r>
      <w:r>
        <w:rPr>
          <w:rFonts w:ascii="Times New Roman" w:eastAsia="Times New Roman" w:hAnsi="Times New Roman"/>
          <w:sz w:val="24"/>
          <w:szCs w:val="24"/>
          <w:lang w:val="ro-RO"/>
        </w:rPr>
        <w:t>. 2023.</w:t>
      </w:r>
    </w:p>
    <w:p w14:paraId="36CD9E9D" w14:textId="6BB05F38" w:rsidR="00A61147" w:rsidRDefault="00A61147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Periodicitate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Lunară.</w:t>
      </w:r>
    </w:p>
    <w:p w14:paraId="094AB3D9" w14:textId="55532C6D" w:rsidR="00A61147" w:rsidRDefault="00A61147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Durată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An școlar.  </w:t>
      </w:r>
      <w:r>
        <w:rPr>
          <w:rFonts w:ascii="Times New Roman" w:eastAsia="Times New Roman" w:hAnsi="Times New Roman"/>
          <w:sz w:val="24"/>
          <w:szCs w:val="24"/>
          <w:lang w:val="ro-RO"/>
        </w:rPr>
        <w:t>Suspendare bursă elev pentru luna cu ≥ 10 absențe nemotivate</w:t>
      </w:r>
    </w:p>
    <w:p w14:paraId="725BE1DC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  <w:t xml:space="preserve">OBSERVAŢII: </w:t>
      </w:r>
      <w:r>
        <w:rPr>
          <w:rFonts w:ascii="Times New Roman" w:eastAsia="Times New Roman" w:hAnsi="Times New Roman"/>
          <w:sz w:val="24"/>
          <w:szCs w:val="24"/>
          <w:lang w:val="ro-RO"/>
        </w:rPr>
        <w:t>Elevi fără bursă socială în vacanța de vară:</w:t>
      </w:r>
    </w:p>
    <w:p w14:paraId="49F4A11E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-repetenți;</w:t>
      </w:r>
    </w:p>
    <w:p w14:paraId="48D5E0D4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- corigenți la </w:t>
      </w:r>
      <w:r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1 disciplină și cu </w:t>
      </w:r>
      <w:r>
        <w:rPr>
          <w:rFonts w:ascii="Times New Roman" w:eastAsia="Times New Roman" w:hAnsi="Times New Roman"/>
          <w:sz w:val="24"/>
          <w:szCs w:val="24"/>
        </w:rPr>
        <w:t>&gt; 20 absențe nemotivate /an;</w:t>
      </w:r>
    </w:p>
    <w:p w14:paraId="02BBC143" w14:textId="501EF231" w:rsidR="006F5189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4"/>
          <w:szCs w:val="24"/>
        </w:rPr>
        <w:t>- absolvenți neadmiși la liceu, profesională, la stat, cu frecvență;</w:t>
      </w:r>
    </w:p>
    <w:p w14:paraId="76B13973" w14:textId="77777777" w:rsidR="0054514E" w:rsidRDefault="0054514E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/>
        </w:rPr>
      </w:pPr>
    </w:p>
    <w:p w14:paraId="75F95BFA" w14:textId="12550B68" w:rsidR="00A61147" w:rsidRPr="006F5189" w:rsidRDefault="00A61147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lastRenderedPageBreak/>
        <w:t xml:space="preserve">Categorie bursă: </w:t>
      </w:r>
      <w:r w:rsidRPr="001F19B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Tehnologică</w:t>
      </w:r>
    </w:p>
    <w:p w14:paraId="7A4A7E74" w14:textId="4685A989" w:rsidR="00A61147" w:rsidRDefault="00A61147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Beneficiari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Elevii din învățământul profesional și dual, nivel 3</w:t>
      </w:r>
    </w:p>
    <w:p w14:paraId="3A271B90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de bază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Promovați.</w:t>
      </w:r>
    </w:p>
    <w:p w14:paraId="09594134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Excepții: </w:t>
      </w:r>
    </w:p>
    <w:p w14:paraId="40270BDB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repetenți medical;</w:t>
      </w:r>
    </w:p>
    <w:p w14:paraId="16E21311" w14:textId="34FEB19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repetent la liceu, dar transferat la învățământul profesional sau dual.</w:t>
      </w:r>
    </w:p>
    <w:p w14:paraId="40BC98E4" w14:textId="39EA9B09" w:rsidR="00A61147" w:rsidRDefault="00A61147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specifice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-</w:t>
      </w:r>
    </w:p>
    <w:p w14:paraId="1EAA4123" w14:textId="77777777" w:rsidR="00A61147" w:rsidRDefault="00A61147" w:rsidP="00A61147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Documente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7D0DE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Lista cu elevii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depusă de diriginte la secretariatul unit. șc.</w:t>
      </w:r>
    </w:p>
    <w:p w14:paraId="77E76031" w14:textId="5F125DC4" w:rsidR="00A61147" w:rsidRDefault="00A61147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Termen depunere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r w:rsidRPr="00654BA2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Până la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6 oct</w:t>
      </w:r>
      <w:r>
        <w:rPr>
          <w:rFonts w:ascii="Times New Roman" w:eastAsia="Times New Roman" w:hAnsi="Times New Roman"/>
          <w:sz w:val="24"/>
          <w:szCs w:val="24"/>
          <w:lang w:val="ro-RO"/>
        </w:rPr>
        <w:t>. 2023</w:t>
      </w:r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0262305D" w14:textId="401E8303" w:rsidR="00A61147" w:rsidRDefault="00A61147" w:rsidP="00A61147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Periodicitate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Lunară</w:t>
      </w:r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6EA55F13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Durată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o-RO"/>
        </w:rPr>
        <w:t>Perioada cursurilor, practicii, examenelor, cu excepția vacanțelor.</w:t>
      </w:r>
    </w:p>
    <w:p w14:paraId="593D42A1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Suspendare bursă elev: </w:t>
      </w:r>
    </w:p>
    <w:p w14:paraId="1E31F587" w14:textId="77777777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pentru luna cu ≥ 10 absențe nemotivate;</w:t>
      </w:r>
    </w:p>
    <w:p w14:paraId="0BE61D4E" w14:textId="7DA50A1D" w:rsidR="00A61147" w:rsidRDefault="00A61147" w:rsidP="00A61147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- primele 3 luni dacă a avut media la purtare </w:t>
      </w:r>
      <w:r>
        <w:rPr>
          <w:rFonts w:ascii="Times New Roman" w:eastAsia="Times New Roman" w:hAnsi="Times New Roman"/>
          <w:sz w:val="24"/>
          <w:szCs w:val="24"/>
        </w:rPr>
        <w:t xml:space="preserve">&lt; </w:t>
      </w:r>
      <w:r>
        <w:rPr>
          <w:rFonts w:ascii="Times New Roman" w:eastAsia="Times New Roman" w:hAnsi="Times New Roman"/>
          <w:sz w:val="24"/>
          <w:szCs w:val="24"/>
          <w:lang w:val="ro-RO"/>
        </w:rPr>
        <w:t>7 în 2022-2023</w:t>
      </w:r>
    </w:p>
    <w:p w14:paraId="07F5F6AE" w14:textId="77777777" w:rsidR="0054514E" w:rsidRDefault="0054514E" w:rsidP="0054514E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</w:p>
    <w:p w14:paraId="13D63806" w14:textId="7A9616D8" w:rsidR="0054514E" w:rsidRPr="006F5189" w:rsidRDefault="0054514E" w:rsidP="0054514E">
      <w:pPr>
        <w:tabs>
          <w:tab w:val="left" w:pos="900"/>
          <w:tab w:val="right" w:pos="10260"/>
        </w:tabs>
        <w:ind w:right="-10"/>
        <w:rPr>
          <w:rFonts w:ascii="Times New Roman" w:eastAsia="Times New Roman" w:hAnsi="Times New Roman"/>
          <w:b/>
          <w:bCs/>
          <w:sz w:val="28"/>
          <w:szCs w:val="24"/>
          <w:lang w:val="ro-RO"/>
        </w:rPr>
      </w:pPr>
      <w:r w:rsidRPr="006F5189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 xml:space="preserve">Categorie bursă: </w:t>
      </w:r>
      <w:r w:rsidRPr="0054514E">
        <w:rPr>
          <w:rFonts w:ascii="Times New Roman" w:eastAsia="Times New Roman" w:hAnsi="Times New Roman"/>
          <w:b/>
          <w:bCs/>
          <w:sz w:val="28"/>
          <w:szCs w:val="24"/>
          <w:lang w:val="ro-RO"/>
        </w:rPr>
        <w:t>Mamă minoră</w:t>
      </w:r>
    </w:p>
    <w:p w14:paraId="1C2FFC26" w14:textId="115DD21D" w:rsidR="0054514E" w:rsidRDefault="0054514E" w:rsidP="0054514E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Beneficiari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Eleve, cursuri de zi, stat, cu copil/copii în întreținere</w:t>
      </w:r>
    </w:p>
    <w:p w14:paraId="77E8F998" w14:textId="0554398E" w:rsidR="0054514E" w:rsidRDefault="0054514E" w:rsidP="0054514E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de bază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-</w:t>
      </w:r>
    </w:p>
    <w:p w14:paraId="331C1058" w14:textId="66418EF4" w:rsidR="0054514E" w:rsidRDefault="0054514E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Condiții specifice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-</w:t>
      </w:r>
    </w:p>
    <w:p w14:paraId="6655022E" w14:textId="77777777" w:rsidR="0054514E" w:rsidRDefault="0054514E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ABD862" w14:textId="7B9DDC2E" w:rsidR="0054514E" w:rsidRDefault="0054514E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Documente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138A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Cerere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părin</w:t>
      </w:r>
      <w:r>
        <w:rPr>
          <w:rFonts w:ascii="Times New Roman" w:eastAsia="Times New Roman" w:hAnsi="Times New Roman"/>
          <w:sz w:val="24"/>
          <w:szCs w:val="24"/>
          <w:lang w:val="ro-RO"/>
        </w:rPr>
        <w:t>te/reprezentant legal</w:t>
      </w:r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19990E55" w14:textId="41440037" w:rsidR="0054514E" w:rsidRDefault="0054514E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ab/>
        <w:t xml:space="preserve">      </w:t>
      </w:r>
      <w:r w:rsidRPr="00CF1C8D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Certificat naștere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copil/copii.</w:t>
      </w:r>
    </w:p>
    <w:p w14:paraId="1FC7877B" w14:textId="2296FEA8" w:rsidR="0054514E" w:rsidRDefault="0054514E" w:rsidP="0054514E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Termen depunere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-</w:t>
      </w:r>
    </w:p>
    <w:p w14:paraId="44A540CA" w14:textId="0B8A42F6" w:rsidR="0054514E" w:rsidRDefault="0054514E" w:rsidP="0054514E">
      <w:pPr>
        <w:tabs>
          <w:tab w:val="left" w:pos="900"/>
          <w:tab w:val="right" w:pos="10260"/>
        </w:tabs>
        <w:spacing w:line="240" w:lineRule="auto"/>
        <w:ind w:right="-11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Periodicitate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  <w:r w:rsidRPr="006F51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Lunară</w:t>
      </w:r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  <w:bookmarkStart w:id="0" w:name="_GoBack"/>
      <w:bookmarkEnd w:id="0"/>
    </w:p>
    <w:p w14:paraId="6AD009FD" w14:textId="77777777" w:rsidR="0054514E" w:rsidRDefault="0054514E" w:rsidP="0054514E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 w:rsidRPr="008876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Durată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o-RO"/>
        </w:rPr>
        <w:t>Perioada cursurilor, practicii, examenelor.</w:t>
      </w:r>
    </w:p>
    <w:p w14:paraId="4A1C2572" w14:textId="77777777" w:rsidR="0054514E" w:rsidRDefault="0054514E" w:rsidP="0054514E">
      <w:pPr>
        <w:tabs>
          <w:tab w:val="left" w:pos="900"/>
          <w:tab w:val="right" w:pos="10260"/>
        </w:tabs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Suspendare bursă elev: </w:t>
      </w:r>
    </w:p>
    <w:p w14:paraId="12B36DB0" w14:textId="34D56E0A" w:rsidR="0054514E" w:rsidRDefault="0054514E" w:rsidP="0054514E">
      <w:pPr>
        <w:tabs>
          <w:tab w:val="left" w:pos="900"/>
          <w:tab w:val="right" w:pos="10260"/>
        </w:tabs>
        <w:spacing w:after="0" w:line="240" w:lineRule="auto"/>
        <w:ind w:right="-11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- pentru luna cu ≥ 60 absențe nemotivate.</w:t>
      </w:r>
    </w:p>
    <w:p w14:paraId="0205151B" w14:textId="77777777" w:rsidR="0054514E" w:rsidRDefault="0054514E" w:rsidP="00066AF6">
      <w:p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0"/>
          <w:szCs w:val="24"/>
          <w:lang w:val="ro-RO"/>
        </w:rPr>
      </w:pPr>
    </w:p>
    <w:p w14:paraId="4BF92837" w14:textId="7BBFE882" w:rsidR="00066AF6" w:rsidRPr="0054514E" w:rsidRDefault="00066AF6" w:rsidP="00066AF6">
      <w:p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0"/>
          <w:szCs w:val="24"/>
          <w:lang w:val="ro-RO"/>
        </w:rPr>
      </w:pPr>
      <w:r w:rsidRPr="0054514E">
        <w:rPr>
          <w:rFonts w:ascii="Times New Roman" w:eastAsia="Times New Roman" w:hAnsi="Times New Roman"/>
          <w:sz w:val="20"/>
          <w:szCs w:val="24"/>
          <w:lang w:val="ro-RO"/>
        </w:rPr>
        <w:t>NOT</w:t>
      </w:r>
      <w:r w:rsidR="00902828" w:rsidRPr="0054514E">
        <w:rPr>
          <w:rFonts w:ascii="Times New Roman" w:eastAsia="Times New Roman" w:hAnsi="Times New Roman"/>
          <w:sz w:val="20"/>
          <w:szCs w:val="24"/>
          <w:lang w:val="ro-RO"/>
        </w:rPr>
        <w:t>E</w:t>
      </w:r>
      <w:r w:rsidRPr="0054514E">
        <w:rPr>
          <w:rFonts w:ascii="Times New Roman" w:eastAsia="Times New Roman" w:hAnsi="Times New Roman"/>
          <w:sz w:val="20"/>
          <w:szCs w:val="24"/>
          <w:lang w:val="ro-RO"/>
        </w:rPr>
        <w:t>:</w:t>
      </w:r>
      <w:r w:rsidR="0054514E">
        <w:rPr>
          <w:rFonts w:ascii="Times New Roman" w:eastAsia="Times New Roman" w:hAnsi="Times New Roman"/>
          <w:sz w:val="20"/>
          <w:szCs w:val="24"/>
          <w:lang w:val="ro-RO"/>
        </w:rPr>
        <w:t xml:space="preserve">    </w:t>
      </w:r>
      <w:r w:rsidR="00902828" w:rsidRPr="0054514E">
        <w:rPr>
          <w:rFonts w:ascii="Times New Roman" w:eastAsia="Times New Roman" w:hAnsi="Times New Roman"/>
          <w:sz w:val="20"/>
          <w:szCs w:val="24"/>
          <w:lang w:val="ro-RO"/>
        </w:rPr>
        <w:t xml:space="preserve">1. </w:t>
      </w:r>
      <w:r w:rsidRPr="0054514E">
        <w:rPr>
          <w:rFonts w:ascii="Times New Roman" w:eastAsia="Times New Roman" w:hAnsi="Times New Roman"/>
          <w:sz w:val="20"/>
          <w:szCs w:val="24"/>
          <w:lang w:val="ro-RO"/>
        </w:rPr>
        <w:t>Burse care se pot cumula:</w:t>
      </w:r>
    </w:p>
    <w:p w14:paraId="4359359A" w14:textId="56E8493A" w:rsidR="00066AF6" w:rsidRPr="0054514E" w:rsidRDefault="00066AF6" w:rsidP="00066AF6">
      <w:pPr>
        <w:pStyle w:val="Listparagraf"/>
        <w:numPr>
          <w:ilvl w:val="0"/>
          <w:numId w:val="13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0"/>
          <w:szCs w:val="24"/>
          <w:lang w:val="ro-RO"/>
        </w:rPr>
      </w:pPr>
      <w:r w:rsidRPr="0054514E">
        <w:rPr>
          <w:rFonts w:ascii="Times New Roman" w:eastAsia="Times New Roman" w:hAnsi="Times New Roman"/>
          <w:sz w:val="20"/>
          <w:szCs w:val="24"/>
          <w:lang w:val="ro-RO"/>
        </w:rPr>
        <w:t xml:space="preserve">bursa socială, cu </w:t>
      </w:r>
      <w:bookmarkStart w:id="1" w:name="_Hlk146032639"/>
      <w:bookmarkStart w:id="2" w:name="_Hlk146032757"/>
      <w:r w:rsidRPr="0054514E">
        <w:rPr>
          <w:rFonts w:ascii="Times New Roman" w:eastAsia="Times New Roman" w:hAnsi="Times New Roman"/>
          <w:sz w:val="20"/>
          <w:szCs w:val="24"/>
          <w:lang w:val="ro-RO"/>
        </w:rPr>
        <w:t xml:space="preserve">bursa de excelență/de merit </w:t>
      </w:r>
      <w:bookmarkEnd w:id="1"/>
      <w:r w:rsidRPr="0054514E">
        <w:rPr>
          <w:rFonts w:ascii="Times New Roman" w:eastAsia="Times New Roman" w:hAnsi="Times New Roman"/>
          <w:sz w:val="20"/>
          <w:szCs w:val="24"/>
          <w:lang w:val="ro-RO"/>
        </w:rPr>
        <w:t>și cu bursa tehnologică</w:t>
      </w:r>
      <w:bookmarkEnd w:id="2"/>
      <w:r w:rsidRPr="0054514E">
        <w:rPr>
          <w:rFonts w:ascii="Times New Roman" w:eastAsia="Times New Roman" w:hAnsi="Times New Roman"/>
          <w:sz w:val="20"/>
          <w:szCs w:val="24"/>
          <w:lang w:val="ro-RO"/>
        </w:rPr>
        <w:t>;</w:t>
      </w:r>
    </w:p>
    <w:p w14:paraId="3F191905" w14:textId="409DF688" w:rsidR="00066AF6" w:rsidRPr="0054514E" w:rsidRDefault="00066AF6" w:rsidP="00066AF6">
      <w:pPr>
        <w:pStyle w:val="Listparagraf"/>
        <w:numPr>
          <w:ilvl w:val="0"/>
          <w:numId w:val="13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0"/>
          <w:szCs w:val="24"/>
          <w:lang w:val="ro-RO"/>
        </w:rPr>
      </w:pPr>
      <w:r w:rsidRPr="0054514E">
        <w:rPr>
          <w:rFonts w:ascii="Times New Roman" w:eastAsia="Times New Roman" w:hAnsi="Times New Roman"/>
          <w:sz w:val="20"/>
          <w:szCs w:val="24"/>
          <w:lang w:val="ro-RO"/>
        </w:rPr>
        <w:t>bursa tehnologică, cu bursa de excelență/de merit și cu bursa socială;</w:t>
      </w:r>
    </w:p>
    <w:p w14:paraId="4AD0C913" w14:textId="24856340" w:rsidR="00066AF6" w:rsidRPr="0054514E" w:rsidRDefault="00066AF6" w:rsidP="00066AF6">
      <w:pPr>
        <w:pStyle w:val="Listparagraf"/>
        <w:numPr>
          <w:ilvl w:val="0"/>
          <w:numId w:val="13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0"/>
          <w:szCs w:val="24"/>
          <w:lang w:val="ro-RO"/>
        </w:rPr>
      </w:pPr>
      <w:r w:rsidRPr="0054514E">
        <w:rPr>
          <w:rFonts w:ascii="Times New Roman" w:eastAsia="Times New Roman" w:hAnsi="Times New Roman"/>
          <w:sz w:val="20"/>
          <w:szCs w:val="24"/>
          <w:lang w:val="ro-RO"/>
        </w:rPr>
        <w:t xml:space="preserve">bursa pentru mamele minore, cu </w:t>
      </w:r>
      <w:r w:rsidR="00EC0F7E" w:rsidRPr="0054514E">
        <w:rPr>
          <w:rFonts w:ascii="Times New Roman" w:eastAsia="Times New Roman" w:hAnsi="Times New Roman"/>
          <w:sz w:val="20"/>
          <w:szCs w:val="24"/>
          <w:lang w:val="ro-RO"/>
        </w:rPr>
        <w:t>bursa de excelență/de merit, cu bursa tehnologică și cu bursa socială;</w:t>
      </w:r>
    </w:p>
    <w:p w14:paraId="48C6C36F" w14:textId="3D15C0A9" w:rsidR="00EC0F7E" w:rsidRPr="0054514E" w:rsidRDefault="00EC0F7E" w:rsidP="00066AF6">
      <w:pPr>
        <w:pStyle w:val="Listparagraf"/>
        <w:numPr>
          <w:ilvl w:val="0"/>
          <w:numId w:val="13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0"/>
          <w:szCs w:val="24"/>
          <w:lang w:val="ro-RO"/>
        </w:rPr>
      </w:pPr>
      <w:r w:rsidRPr="0054514E">
        <w:rPr>
          <w:rFonts w:ascii="Times New Roman" w:eastAsia="Times New Roman" w:hAnsi="Times New Roman"/>
          <w:sz w:val="20"/>
          <w:szCs w:val="24"/>
          <w:lang w:val="ro-RO"/>
        </w:rPr>
        <w:t>bursele acordate prin contract de operatori economici, alte persoane juridice sau fizice, administrația locală, cu bursele provenite de la bugetul de stat.</w:t>
      </w:r>
    </w:p>
    <w:p w14:paraId="66AA8831" w14:textId="0C47B68B" w:rsidR="00C45037" w:rsidRPr="00387E09" w:rsidRDefault="00902828" w:rsidP="0054514E">
      <w:p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54514E">
        <w:rPr>
          <w:rFonts w:ascii="Times New Roman" w:eastAsia="Times New Roman" w:hAnsi="Times New Roman"/>
          <w:sz w:val="20"/>
          <w:szCs w:val="24"/>
          <w:lang w:val="ro-RO"/>
        </w:rPr>
        <w:t xml:space="preserve">2. </w:t>
      </w:r>
      <w:r w:rsidR="00E046C2" w:rsidRPr="0054514E">
        <w:rPr>
          <w:rFonts w:ascii="Times New Roman" w:eastAsia="Times New Roman" w:hAnsi="Times New Roman"/>
          <w:sz w:val="20"/>
          <w:szCs w:val="24"/>
          <w:lang w:val="ro-RO"/>
        </w:rPr>
        <w:t>Pentru lunile din anul școlar în care sunt vacanțe, calculul burselor de merit și tehnologice se realizează după formula (CmB/NZL) x (NZL-NZV), unde CmB = cuantumul minim al bursei, NZL = nr. zilelor lucrătoare din luna respectivă, iar NZV = nr. zilelor de vacanță din acea lună, cu mențiunea că sărbătorile legale și zilele declarate libere prin lege sunt considerate lucrătoare.</w:t>
      </w:r>
    </w:p>
    <w:sectPr w:rsidR="00C45037" w:rsidRPr="00387E09" w:rsidSect="0054514E">
      <w:headerReference w:type="default" r:id="rId8"/>
      <w:footerReference w:type="default" r:id="rId9"/>
      <w:pgSz w:w="11907" w:h="16840" w:code="9"/>
      <w:pgMar w:top="1105" w:right="425" w:bottom="709" w:left="1418" w:header="14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A0AED" w14:textId="77777777" w:rsidR="00AB503A" w:rsidRDefault="00AB503A">
      <w:r>
        <w:separator/>
      </w:r>
    </w:p>
  </w:endnote>
  <w:endnote w:type="continuationSeparator" w:id="0">
    <w:p w14:paraId="53C351FE" w14:textId="77777777" w:rsidR="00AB503A" w:rsidRDefault="00AB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05DF4" w14:textId="77777777" w:rsidR="00A02839" w:rsidRPr="00203668" w:rsidRDefault="00A02839" w:rsidP="008703EE">
    <w:pPr>
      <w:pStyle w:val="Subsol"/>
      <w:spacing w:after="0" w:line="240" w:lineRule="auto"/>
      <w:rPr>
        <w:rFonts w:ascii="Georgia" w:hAnsi="Georgia"/>
        <w:color w:val="000000"/>
        <w:sz w:val="16"/>
        <w:szCs w:val="16"/>
        <w:lang w:val="ro-RO"/>
      </w:rPr>
    </w:pPr>
  </w:p>
  <w:p w14:paraId="0CB10939" w14:textId="77777777" w:rsidR="00A02839" w:rsidRPr="00203668" w:rsidRDefault="00A02839" w:rsidP="008703EE">
    <w:pPr>
      <w:pStyle w:val="Subsol"/>
      <w:spacing w:after="0" w:line="240" w:lineRule="auto"/>
      <w:rPr>
        <w:rFonts w:ascii="Georgia" w:hAnsi="Georgia"/>
        <w:color w:val="000000"/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5FA8" w14:textId="77777777" w:rsidR="00AB503A" w:rsidRDefault="00AB503A">
      <w:r>
        <w:separator/>
      </w:r>
    </w:p>
  </w:footnote>
  <w:footnote w:type="continuationSeparator" w:id="0">
    <w:p w14:paraId="0F8BBB1C" w14:textId="77777777" w:rsidR="00AB503A" w:rsidRDefault="00AB5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F93D" w14:textId="35458852" w:rsidR="00841E9E" w:rsidRDefault="0054514E" w:rsidP="00C813FB">
    <w:pPr>
      <w:pStyle w:val="Antet"/>
      <w:tabs>
        <w:tab w:val="clear" w:pos="4320"/>
        <w:tab w:val="clear" w:pos="8640"/>
        <w:tab w:val="center" w:pos="4535"/>
      </w:tabs>
    </w:pPr>
    <w:r>
      <w:rPr>
        <w:noProof/>
        <w:lang w:val="en-GB" w:eastAsia="en-GB"/>
      </w:rPr>
      <w:drawing>
        <wp:inline distT="0" distB="0" distL="0" distR="0" wp14:anchorId="478B8EA0" wp14:editId="4FEB6BFD">
          <wp:extent cx="6226065" cy="895350"/>
          <wp:effectExtent l="0" t="0" r="3810" b="0"/>
          <wp:docPr id="23" name="I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I V LUD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307" cy="89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3F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27C1"/>
    <w:multiLevelType w:val="hybridMultilevel"/>
    <w:tmpl w:val="30962F52"/>
    <w:lvl w:ilvl="0" w:tplc="08ECA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DAF"/>
    <w:multiLevelType w:val="hybridMultilevel"/>
    <w:tmpl w:val="6546C888"/>
    <w:lvl w:ilvl="0" w:tplc="A2DC77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52F"/>
    <w:multiLevelType w:val="hybridMultilevel"/>
    <w:tmpl w:val="3D508158"/>
    <w:lvl w:ilvl="0" w:tplc="F274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7E79F1"/>
    <w:multiLevelType w:val="hybridMultilevel"/>
    <w:tmpl w:val="9104E114"/>
    <w:lvl w:ilvl="0" w:tplc="6AA6B9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1D85"/>
    <w:multiLevelType w:val="hybridMultilevel"/>
    <w:tmpl w:val="40B2770C"/>
    <w:lvl w:ilvl="0" w:tplc="0A861B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A4E4A"/>
    <w:multiLevelType w:val="hybridMultilevel"/>
    <w:tmpl w:val="36AE256E"/>
    <w:lvl w:ilvl="0" w:tplc="97840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729A1"/>
    <w:multiLevelType w:val="hybridMultilevel"/>
    <w:tmpl w:val="D72C3710"/>
    <w:lvl w:ilvl="0" w:tplc="C60AE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6F8D"/>
    <w:multiLevelType w:val="hybridMultilevel"/>
    <w:tmpl w:val="71AE8D50"/>
    <w:lvl w:ilvl="0" w:tplc="72082B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85122"/>
    <w:multiLevelType w:val="hybridMultilevel"/>
    <w:tmpl w:val="074060F8"/>
    <w:lvl w:ilvl="0" w:tplc="45540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B3323"/>
    <w:multiLevelType w:val="hybridMultilevel"/>
    <w:tmpl w:val="49386922"/>
    <w:lvl w:ilvl="0" w:tplc="6D7485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0380"/>
    <w:multiLevelType w:val="hybridMultilevel"/>
    <w:tmpl w:val="4482B016"/>
    <w:lvl w:ilvl="0" w:tplc="443C1EA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B036DA3"/>
    <w:multiLevelType w:val="hybridMultilevel"/>
    <w:tmpl w:val="1FD21308"/>
    <w:lvl w:ilvl="0" w:tplc="BF3027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52C71"/>
    <w:multiLevelType w:val="hybridMultilevel"/>
    <w:tmpl w:val="D43A6E4E"/>
    <w:lvl w:ilvl="0" w:tplc="F40274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D2A54"/>
    <w:multiLevelType w:val="hybridMultilevel"/>
    <w:tmpl w:val="D13ECF7C"/>
    <w:lvl w:ilvl="0" w:tplc="E37CA7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90F62"/>
    <w:multiLevelType w:val="hybridMultilevel"/>
    <w:tmpl w:val="B4A0EA3A"/>
    <w:lvl w:ilvl="0" w:tplc="0D783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01"/>
    <w:rsid w:val="00000E6E"/>
    <w:rsid w:val="00003BAF"/>
    <w:rsid w:val="000045FF"/>
    <w:rsid w:val="000077D7"/>
    <w:rsid w:val="000116C5"/>
    <w:rsid w:val="000138A7"/>
    <w:rsid w:val="00021601"/>
    <w:rsid w:val="00027A06"/>
    <w:rsid w:val="00035634"/>
    <w:rsid w:val="0003585E"/>
    <w:rsid w:val="00035A33"/>
    <w:rsid w:val="00056D91"/>
    <w:rsid w:val="00061F84"/>
    <w:rsid w:val="0006299F"/>
    <w:rsid w:val="00062AE5"/>
    <w:rsid w:val="000653F4"/>
    <w:rsid w:val="00066AF6"/>
    <w:rsid w:val="00067277"/>
    <w:rsid w:val="000721E0"/>
    <w:rsid w:val="00077E62"/>
    <w:rsid w:val="0008328A"/>
    <w:rsid w:val="00083CEA"/>
    <w:rsid w:val="00085E1B"/>
    <w:rsid w:val="00091FF0"/>
    <w:rsid w:val="00092531"/>
    <w:rsid w:val="0009474D"/>
    <w:rsid w:val="000954B5"/>
    <w:rsid w:val="000A24C7"/>
    <w:rsid w:val="000A3350"/>
    <w:rsid w:val="000A3D20"/>
    <w:rsid w:val="000A4350"/>
    <w:rsid w:val="000B3622"/>
    <w:rsid w:val="000B5EB0"/>
    <w:rsid w:val="000B62F6"/>
    <w:rsid w:val="000B7276"/>
    <w:rsid w:val="000B7C56"/>
    <w:rsid w:val="000C6C6E"/>
    <w:rsid w:val="000D224C"/>
    <w:rsid w:val="000D4189"/>
    <w:rsid w:val="000D5AF8"/>
    <w:rsid w:val="000E346E"/>
    <w:rsid w:val="000F2F51"/>
    <w:rsid w:val="000F4B07"/>
    <w:rsid w:val="000F5E7D"/>
    <w:rsid w:val="000F7AFB"/>
    <w:rsid w:val="0010520D"/>
    <w:rsid w:val="00105646"/>
    <w:rsid w:val="00106D81"/>
    <w:rsid w:val="00107A5E"/>
    <w:rsid w:val="00114410"/>
    <w:rsid w:val="00116AB6"/>
    <w:rsid w:val="00117C61"/>
    <w:rsid w:val="0012676F"/>
    <w:rsid w:val="00127CB9"/>
    <w:rsid w:val="00131BFE"/>
    <w:rsid w:val="001320A2"/>
    <w:rsid w:val="001372F3"/>
    <w:rsid w:val="00144609"/>
    <w:rsid w:val="00146DC3"/>
    <w:rsid w:val="00147A85"/>
    <w:rsid w:val="00162ED8"/>
    <w:rsid w:val="001630BE"/>
    <w:rsid w:val="00163410"/>
    <w:rsid w:val="00190FCA"/>
    <w:rsid w:val="001936DF"/>
    <w:rsid w:val="00194A94"/>
    <w:rsid w:val="00194C67"/>
    <w:rsid w:val="001A5FC4"/>
    <w:rsid w:val="001A7831"/>
    <w:rsid w:val="001B6AFE"/>
    <w:rsid w:val="001C000B"/>
    <w:rsid w:val="001C58FB"/>
    <w:rsid w:val="001C6C09"/>
    <w:rsid w:val="001D1E0E"/>
    <w:rsid w:val="001D30D2"/>
    <w:rsid w:val="001D59CD"/>
    <w:rsid w:val="001D7357"/>
    <w:rsid w:val="001E10F8"/>
    <w:rsid w:val="001E1651"/>
    <w:rsid w:val="001E199D"/>
    <w:rsid w:val="001E5CAE"/>
    <w:rsid w:val="001E6D98"/>
    <w:rsid w:val="001F19B7"/>
    <w:rsid w:val="001F308B"/>
    <w:rsid w:val="001F3266"/>
    <w:rsid w:val="001F3C5B"/>
    <w:rsid w:val="00200AEE"/>
    <w:rsid w:val="00203668"/>
    <w:rsid w:val="002038BE"/>
    <w:rsid w:val="00207B32"/>
    <w:rsid w:val="00211E28"/>
    <w:rsid w:val="00212A92"/>
    <w:rsid w:val="0021387E"/>
    <w:rsid w:val="00213FC7"/>
    <w:rsid w:val="002173E7"/>
    <w:rsid w:val="00217DE3"/>
    <w:rsid w:val="002215D8"/>
    <w:rsid w:val="00221CF1"/>
    <w:rsid w:val="00223B16"/>
    <w:rsid w:val="00233EE9"/>
    <w:rsid w:val="00242D53"/>
    <w:rsid w:val="00244C7A"/>
    <w:rsid w:val="002474BB"/>
    <w:rsid w:val="00257350"/>
    <w:rsid w:val="00260FBB"/>
    <w:rsid w:val="0026637E"/>
    <w:rsid w:val="00266CC4"/>
    <w:rsid w:val="00270482"/>
    <w:rsid w:val="002764F0"/>
    <w:rsid w:val="002772A6"/>
    <w:rsid w:val="00280848"/>
    <w:rsid w:val="00283923"/>
    <w:rsid w:val="002A65DE"/>
    <w:rsid w:val="002B0B50"/>
    <w:rsid w:val="002B0CD2"/>
    <w:rsid w:val="002B2FDD"/>
    <w:rsid w:val="002C0952"/>
    <w:rsid w:val="002C2344"/>
    <w:rsid w:val="002C3ECD"/>
    <w:rsid w:val="002C42AF"/>
    <w:rsid w:val="002C46C5"/>
    <w:rsid w:val="002C5799"/>
    <w:rsid w:val="002C74B9"/>
    <w:rsid w:val="002E19D9"/>
    <w:rsid w:val="002E26A6"/>
    <w:rsid w:val="002E4F5F"/>
    <w:rsid w:val="002F1EC0"/>
    <w:rsid w:val="002F24C0"/>
    <w:rsid w:val="002F4AD9"/>
    <w:rsid w:val="002F4B0F"/>
    <w:rsid w:val="00302B2B"/>
    <w:rsid w:val="00302B82"/>
    <w:rsid w:val="0031109C"/>
    <w:rsid w:val="0032122A"/>
    <w:rsid w:val="00321953"/>
    <w:rsid w:val="00323BFB"/>
    <w:rsid w:val="003276E6"/>
    <w:rsid w:val="00332A92"/>
    <w:rsid w:val="00334C07"/>
    <w:rsid w:val="00335129"/>
    <w:rsid w:val="00335DFB"/>
    <w:rsid w:val="00342403"/>
    <w:rsid w:val="003456CA"/>
    <w:rsid w:val="00350B70"/>
    <w:rsid w:val="00353EB3"/>
    <w:rsid w:val="003644ED"/>
    <w:rsid w:val="00370972"/>
    <w:rsid w:val="003764F2"/>
    <w:rsid w:val="00376A6D"/>
    <w:rsid w:val="00376CAF"/>
    <w:rsid w:val="00377617"/>
    <w:rsid w:val="00381503"/>
    <w:rsid w:val="00381DB7"/>
    <w:rsid w:val="00387E09"/>
    <w:rsid w:val="003A129C"/>
    <w:rsid w:val="003A5A10"/>
    <w:rsid w:val="003B2E67"/>
    <w:rsid w:val="003B6D15"/>
    <w:rsid w:val="003D46CF"/>
    <w:rsid w:val="003D6E87"/>
    <w:rsid w:val="003E330A"/>
    <w:rsid w:val="003E3D28"/>
    <w:rsid w:val="003E5F01"/>
    <w:rsid w:val="003F602E"/>
    <w:rsid w:val="003F74EE"/>
    <w:rsid w:val="004062AA"/>
    <w:rsid w:val="00410811"/>
    <w:rsid w:val="00413844"/>
    <w:rsid w:val="004144BF"/>
    <w:rsid w:val="00423ACE"/>
    <w:rsid w:val="0043687E"/>
    <w:rsid w:val="0045447C"/>
    <w:rsid w:val="0045618F"/>
    <w:rsid w:val="0045665E"/>
    <w:rsid w:val="004574D7"/>
    <w:rsid w:val="0046260C"/>
    <w:rsid w:val="00463D2B"/>
    <w:rsid w:val="00473FAD"/>
    <w:rsid w:val="00474FA9"/>
    <w:rsid w:val="0049394A"/>
    <w:rsid w:val="0049437F"/>
    <w:rsid w:val="00494A95"/>
    <w:rsid w:val="004955F6"/>
    <w:rsid w:val="004A34E9"/>
    <w:rsid w:val="004A6AB7"/>
    <w:rsid w:val="004B5E84"/>
    <w:rsid w:val="004B6783"/>
    <w:rsid w:val="004C1638"/>
    <w:rsid w:val="004C20B6"/>
    <w:rsid w:val="004C28B9"/>
    <w:rsid w:val="004C29B2"/>
    <w:rsid w:val="004D6AFF"/>
    <w:rsid w:val="004E08EA"/>
    <w:rsid w:val="004E1B77"/>
    <w:rsid w:val="004E4786"/>
    <w:rsid w:val="004E4E79"/>
    <w:rsid w:val="004F166A"/>
    <w:rsid w:val="004F45C3"/>
    <w:rsid w:val="004F519A"/>
    <w:rsid w:val="004F7361"/>
    <w:rsid w:val="00500768"/>
    <w:rsid w:val="00504E20"/>
    <w:rsid w:val="00524424"/>
    <w:rsid w:val="00530FCA"/>
    <w:rsid w:val="005310BD"/>
    <w:rsid w:val="0053697A"/>
    <w:rsid w:val="0054081A"/>
    <w:rsid w:val="00542524"/>
    <w:rsid w:val="005425E5"/>
    <w:rsid w:val="00543DCA"/>
    <w:rsid w:val="00544F6D"/>
    <w:rsid w:val="0054514E"/>
    <w:rsid w:val="005512F6"/>
    <w:rsid w:val="0055358B"/>
    <w:rsid w:val="00557A46"/>
    <w:rsid w:val="00561FAF"/>
    <w:rsid w:val="005623E9"/>
    <w:rsid w:val="00562DA0"/>
    <w:rsid w:val="00565F5E"/>
    <w:rsid w:val="00570A40"/>
    <w:rsid w:val="00572459"/>
    <w:rsid w:val="00572994"/>
    <w:rsid w:val="0058240F"/>
    <w:rsid w:val="00583214"/>
    <w:rsid w:val="00585B60"/>
    <w:rsid w:val="00586796"/>
    <w:rsid w:val="00587824"/>
    <w:rsid w:val="00597F1D"/>
    <w:rsid w:val="005A0DE5"/>
    <w:rsid w:val="005A7D87"/>
    <w:rsid w:val="005B26D9"/>
    <w:rsid w:val="005B4459"/>
    <w:rsid w:val="005B5A78"/>
    <w:rsid w:val="005B7A90"/>
    <w:rsid w:val="005C7301"/>
    <w:rsid w:val="005D556B"/>
    <w:rsid w:val="005D578C"/>
    <w:rsid w:val="005F01ED"/>
    <w:rsid w:val="005F78FD"/>
    <w:rsid w:val="00633021"/>
    <w:rsid w:val="006339E0"/>
    <w:rsid w:val="006402BC"/>
    <w:rsid w:val="0064661A"/>
    <w:rsid w:val="00652111"/>
    <w:rsid w:val="006523A6"/>
    <w:rsid w:val="0065265A"/>
    <w:rsid w:val="006537B9"/>
    <w:rsid w:val="00654BA2"/>
    <w:rsid w:val="00655FBE"/>
    <w:rsid w:val="006574F1"/>
    <w:rsid w:val="00664217"/>
    <w:rsid w:val="00664BC3"/>
    <w:rsid w:val="006661DA"/>
    <w:rsid w:val="006772C0"/>
    <w:rsid w:val="006A1166"/>
    <w:rsid w:val="006A2283"/>
    <w:rsid w:val="006A598D"/>
    <w:rsid w:val="006B2486"/>
    <w:rsid w:val="006C2785"/>
    <w:rsid w:val="006D562F"/>
    <w:rsid w:val="006D75D3"/>
    <w:rsid w:val="006E18EC"/>
    <w:rsid w:val="006E6928"/>
    <w:rsid w:val="006E710F"/>
    <w:rsid w:val="006E7FD6"/>
    <w:rsid w:val="006F437A"/>
    <w:rsid w:val="006F451C"/>
    <w:rsid w:val="006F5189"/>
    <w:rsid w:val="006F7515"/>
    <w:rsid w:val="00701293"/>
    <w:rsid w:val="007041B2"/>
    <w:rsid w:val="0070565B"/>
    <w:rsid w:val="0071459F"/>
    <w:rsid w:val="007163E7"/>
    <w:rsid w:val="007171B6"/>
    <w:rsid w:val="00721736"/>
    <w:rsid w:val="007240CD"/>
    <w:rsid w:val="00730EBB"/>
    <w:rsid w:val="00732E53"/>
    <w:rsid w:val="00735EE9"/>
    <w:rsid w:val="00751800"/>
    <w:rsid w:val="00753FB4"/>
    <w:rsid w:val="007559E7"/>
    <w:rsid w:val="00760E38"/>
    <w:rsid w:val="007704B3"/>
    <w:rsid w:val="00772F81"/>
    <w:rsid w:val="00781EC0"/>
    <w:rsid w:val="007831F2"/>
    <w:rsid w:val="00787449"/>
    <w:rsid w:val="00797AEE"/>
    <w:rsid w:val="00797D50"/>
    <w:rsid w:val="007A3361"/>
    <w:rsid w:val="007B0B07"/>
    <w:rsid w:val="007B49A0"/>
    <w:rsid w:val="007B5429"/>
    <w:rsid w:val="007C53CC"/>
    <w:rsid w:val="007D0DE9"/>
    <w:rsid w:val="007D13B9"/>
    <w:rsid w:val="007D45B5"/>
    <w:rsid w:val="007E0335"/>
    <w:rsid w:val="007E063A"/>
    <w:rsid w:val="007E2516"/>
    <w:rsid w:val="007F3077"/>
    <w:rsid w:val="00805A36"/>
    <w:rsid w:val="00812A92"/>
    <w:rsid w:val="008173F9"/>
    <w:rsid w:val="00817E91"/>
    <w:rsid w:val="00827E67"/>
    <w:rsid w:val="00831CAD"/>
    <w:rsid w:val="008358C3"/>
    <w:rsid w:val="00841E9E"/>
    <w:rsid w:val="00843EFD"/>
    <w:rsid w:val="00846568"/>
    <w:rsid w:val="008564A6"/>
    <w:rsid w:val="00860AAD"/>
    <w:rsid w:val="0086183F"/>
    <w:rsid w:val="008638A5"/>
    <w:rsid w:val="00865226"/>
    <w:rsid w:val="008703A5"/>
    <w:rsid w:val="008703EE"/>
    <w:rsid w:val="008728DF"/>
    <w:rsid w:val="00875461"/>
    <w:rsid w:val="00877534"/>
    <w:rsid w:val="008876A2"/>
    <w:rsid w:val="00895D5C"/>
    <w:rsid w:val="008971F3"/>
    <w:rsid w:val="008A193C"/>
    <w:rsid w:val="008A4A81"/>
    <w:rsid w:val="008B6761"/>
    <w:rsid w:val="008D0906"/>
    <w:rsid w:val="008D2678"/>
    <w:rsid w:val="008D5475"/>
    <w:rsid w:val="008E2C80"/>
    <w:rsid w:val="008E5CBE"/>
    <w:rsid w:val="008E662C"/>
    <w:rsid w:val="008E69AE"/>
    <w:rsid w:val="008E7A0B"/>
    <w:rsid w:val="008E7ED9"/>
    <w:rsid w:val="008F1AAD"/>
    <w:rsid w:val="008F6964"/>
    <w:rsid w:val="00902828"/>
    <w:rsid w:val="00904A8B"/>
    <w:rsid w:val="00905ACA"/>
    <w:rsid w:val="00913708"/>
    <w:rsid w:val="00913AE8"/>
    <w:rsid w:val="0091528D"/>
    <w:rsid w:val="00917280"/>
    <w:rsid w:val="00922BC0"/>
    <w:rsid w:val="00922F52"/>
    <w:rsid w:val="009268BC"/>
    <w:rsid w:val="0093782D"/>
    <w:rsid w:val="0094179B"/>
    <w:rsid w:val="0094401E"/>
    <w:rsid w:val="0096352A"/>
    <w:rsid w:val="00964515"/>
    <w:rsid w:val="0097163C"/>
    <w:rsid w:val="009736CC"/>
    <w:rsid w:val="00977C39"/>
    <w:rsid w:val="00981020"/>
    <w:rsid w:val="00994AAA"/>
    <w:rsid w:val="009957EF"/>
    <w:rsid w:val="009A1DBD"/>
    <w:rsid w:val="009B08DF"/>
    <w:rsid w:val="009B57BD"/>
    <w:rsid w:val="009C53FC"/>
    <w:rsid w:val="009C6426"/>
    <w:rsid w:val="009D3E51"/>
    <w:rsid w:val="009E00D4"/>
    <w:rsid w:val="009E3F90"/>
    <w:rsid w:val="009F4DB8"/>
    <w:rsid w:val="009F792A"/>
    <w:rsid w:val="00A02404"/>
    <w:rsid w:val="00A02839"/>
    <w:rsid w:val="00A0539B"/>
    <w:rsid w:val="00A057F4"/>
    <w:rsid w:val="00A07EFC"/>
    <w:rsid w:val="00A11005"/>
    <w:rsid w:val="00A1135C"/>
    <w:rsid w:val="00A1156F"/>
    <w:rsid w:val="00A122DB"/>
    <w:rsid w:val="00A176CF"/>
    <w:rsid w:val="00A244F7"/>
    <w:rsid w:val="00A26547"/>
    <w:rsid w:val="00A30325"/>
    <w:rsid w:val="00A35A6C"/>
    <w:rsid w:val="00A37805"/>
    <w:rsid w:val="00A40EEE"/>
    <w:rsid w:val="00A51591"/>
    <w:rsid w:val="00A61147"/>
    <w:rsid w:val="00A63781"/>
    <w:rsid w:val="00A702C8"/>
    <w:rsid w:val="00A73DBF"/>
    <w:rsid w:val="00A75DCD"/>
    <w:rsid w:val="00A810AA"/>
    <w:rsid w:val="00A82E75"/>
    <w:rsid w:val="00A843ED"/>
    <w:rsid w:val="00AA0D66"/>
    <w:rsid w:val="00AA1576"/>
    <w:rsid w:val="00AA69D6"/>
    <w:rsid w:val="00AB4BE1"/>
    <w:rsid w:val="00AB503A"/>
    <w:rsid w:val="00AC1DFF"/>
    <w:rsid w:val="00AC29E3"/>
    <w:rsid w:val="00AC4441"/>
    <w:rsid w:val="00AD268A"/>
    <w:rsid w:val="00AD398E"/>
    <w:rsid w:val="00AD3DF1"/>
    <w:rsid w:val="00AD4BAB"/>
    <w:rsid w:val="00AE113A"/>
    <w:rsid w:val="00AE766B"/>
    <w:rsid w:val="00B048B6"/>
    <w:rsid w:val="00B04C1A"/>
    <w:rsid w:val="00B100E4"/>
    <w:rsid w:val="00B15EA7"/>
    <w:rsid w:val="00B16240"/>
    <w:rsid w:val="00B220A7"/>
    <w:rsid w:val="00B34EAA"/>
    <w:rsid w:val="00B37ED6"/>
    <w:rsid w:val="00B43258"/>
    <w:rsid w:val="00B503F0"/>
    <w:rsid w:val="00B5063D"/>
    <w:rsid w:val="00B5618F"/>
    <w:rsid w:val="00B6687A"/>
    <w:rsid w:val="00B702B0"/>
    <w:rsid w:val="00B739BC"/>
    <w:rsid w:val="00B80D80"/>
    <w:rsid w:val="00B82421"/>
    <w:rsid w:val="00B86061"/>
    <w:rsid w:val="00B91A42"/>
    <w:rsid w:val="00B91F9D"/>
    <w:rsid w:val="00B95505"/>
    <w:rsid w:val="00BA56A8"/>
    <w:rsid w:val="00BB18F8"/>
    <w:rsid w:val="00BB3DE8"/>
    <w:rsid w:val="00BB3EF4"/>
    <w:rsid w:val="00BC34C1"/>
    <w:rsid w:val="00BC4C22"/>
    <w:rsid w:val="00BC4DA9"/>
    <w:rsid w:val="00BD598F"/>
    <w:rsid w:val="00BE19EC"/>
    <w:rsid w:val="00BE3FC3"/>
    <w:rsid w:val="00BE6A33"/>
    <w:rsid w:val="00BF06E4"/>
    <w:rsid w:val="00BF0B8F"/>
    <w:rsid w:val="00BF26FB"/>
    <w:rsid w:val="00BF5FF3"/>
    <w:rsid w:val="00BF65D9"/>
    <w:rsid w:val="00BF672E"/>
    <w:rsid w:val="00BF7C5E"/>
    <w:rsid w:val="00C05835"/>
    <w:rsid w:val="00C13765"/>
    <w:rsid w:val="00C17D3A"/>
    <w:rsid w:val="00C22FBF"/>
    <w:rsid w:val="00C23DBF"/>
    <w:rsid w:val="00C351C2"/>
    <w:rsid w:val="00C4215E"/>
    <w:rsid w:val="00C42396"/>
    <w:rsid w:val="00C44EBD"/>
    <w:rsid w:val="00C45037"/>
    <w:rsid w:val="00C477EA"/>
    <w:rsid w:val="00C53F60"/>
    <w:rsid w:val="00C5766E"/>
    <w:rsid w:val="00C61712"/>
    <w:rsid w:val="00C6779C"/>
    <w:rsid w:val="00C73CC4"/>
    <w:rsid w:val="00C765E6"/>
    <w:rsid w:val="00C813FB"/>
    <w:rsid w:val="00C97ABA"/>
    <w:rsid w:val="00CA1393"/>
    <w:rsid w:val="00CA43C4"/>
    <w:rsid w:val="00CA52B0"/>
    <w:rsid w:val="00CC2743"/>
    <w:rsid w:val="00CD071C"/>
    <w:rsid w:val="00CD157E"/>
    <w:rsid w:val="00CD2E35"/>
    <w:rsid w:val="00CD68B9"/>
    <w:rsid w:val="00CE290B"/>
    <w:rsid w:val="00CE6C37"/>
    <w:rsid w:val="00CF1C8D"/>
    <w:rsid w:val="00D117D4"/>
    <w:rsid w:val="00D1403D"/>
    <w:rsid w:val="00D16D3D"/>
    <w:rsid w:val="00D17300"/>
    <w:rsid w:val="00D17D43"/>
    <w:rsid w:val="00D17EC7"/>
    <w:rsid w:val="00D2154D"/>
    <w:rsid w:val="00D2521E"/>
    <w:rsid w:val="00D3123D"/>
    <w:rsid w:val="00D340BF"/>
    <w:rsid w:val="00D34281"/>
    <w:rsid w:val="00D35F7A"/>
    <w:rsid w:val="00D432C5"/>
    <w:rsid w:val="00D64A9D"/>
    <w:rsid w:val="00D64E67"/>
    <w:rsid w:val="00D75975"/>
    <w:rsid w:val="00D765CE"/>
    <w:rsid w:val="00D81F06"/>
    <w:rsid w:val="00D9534B"/>
    <w:rsid w:val="00DB4631"/>
    <w:rsid w:val="00DD096A"/>
    <w:rsid w:val="00DD3CF9"/>
    <w:rsid w:val="00DD5E2D"/>
    <w:rsid w:val="00DE0216"/>
    <w:rsid w:val="00DE6D2E"/>
    <w:rsid w:val="00DF0687"/>
    <w:rsid w:val="00DF313A"/>
    <w:rsid w:val="00DF48D3"/>
    <w:rsid w:val="00DF5700"/>
    <w:rsid w:val="00DF727B"/>
    <w:rsid w:val="00E046C2"/>
    <w:rsid w:val="00E05CAB"/>
    <w:rsid w:val="00E15805"/>
    <w:rsid w:val="00E266E1"/>
    <w:rsid w:val="00E2753B"/>
    <w:rsid w:val="00E31CCE"/>
    <w:rsid w:val="00E335E5"/>
    <w:rsid w:val="00E34A59"/>
    <w:rsid w:val="00E41F03"/>
    <w:rsid w:val="00E43E3B"/>
    <w:rsid w:val="00E468CB"/>
    <w:rsid w:val="00E47A2A"/>
    <w:rsid w:val="00E61CA8"/>
    <w:rsid w:val="00E63279"/>
    <w:rsid w:val="00E65959"/>
    <w:rsid w:val="00E70195"/>
    <w:rsid w:val="00E74D67"/>
    <w:rsid w:val="00E8776D"/>
    <w:rsid w:val="00E92425"/>
    <w:rsid w:val="00E969BC"/>
    <w:rsid w:val="00E97044"/>
    <w:rsid w:val="00EA0106"/>
    <w:rsid w:val="00EA0183"/>
    <w:rsid w:val="00EA2FD9"/>
    <w:rsid w:val="00EA3E13"/>
    <w:rsid w:val="00EA6E45"/>
    <w:rsid w:val="00EB0061"/>
    <w:rsid w:val="00EB0140"/>
    <w:rsid w:val="00EB49B7"/>
    <w:rsid w:val="00EC0F7E"/>
    <w:rsid w:val="00ED4072"/>
    <w:rsid w:val="00EE4718"/>
    <w:rsid w:val="00EE699E"/>
    <w:rsid w:val="00EE728E"/>
    <w:rsid w:val="00EF13EF"/>
    <w:rsid w:val="00EF2D8B"/>
    <w:rsid w:val="00F002E6"/>
    <w:rsid w:val="00F0551B"/>
    <w:rsid w:val="00F1370A"/>
    <w:rsid w:val="00F17E0C"/>
    <w:rsid w:val="00F2163B"/>
    <w:rsid w:val="00F235C8"/>
    <w:rsid w:val="00F27505"/>
    <w:rsid w:val="00F34B65"/>
    <w:rsid w:val="00F35A7D"/>
    <w:rsid w:val="00F35CA9"/>
    <w:rsid w:val="00F3638D"/>
    <w:rsid w:val="00F4073A"/>
    <w:rsid w:val="00F41899"/>
    <w:rsid w:val="00F511A3"/>
    <w:rsid w:val="00F515AF"/>
    <w:rsid w:val="00F573B5"/>
    <w:rsid w:val="00F61598"/>
    <w:rsid w:val="00F615C1"/>
    <w:rsid w:val="00F64309"/>
    <w:rsid w:val="00F675BD"/>
    <w:rsid w:val="00F773FB"/>
    <w:rsid w:val="00F77C84"/>
    <w:rsid w:val="00F87ECC"/>
    <w:rsid w:val="00F95043"/>
    <w:rsid w:val="00FA3216"/>
    <w:rsid w:val="00FB4737"/>
    <w:rsid w:val="00FC00A2"/>
    <w:rsid w:val="00FC4BCA"/>
    <w:rsid w:val="00FD4D55"/>
    <w:rsid w:val="00FD63CE"/>
    <w:rsid w:val="00FE2F36"/>
    <w:rsid w:val="00FE3197"/>
    <w:rsid w:val="00FF1F94"/>
    <w:rsid w:val="00FF2780"/>
    <w:rsid w:val="00FF2BBB"/>
    <w:rsid w:val="00FF2E1A"/>
    <w:rsid w:val="00FF3D9C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82BB2"/>
  <w15:docId w15:val="{FCA14E73-A516-47E9-BC8B-65E4F09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01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lu8">
    <w:name w:val="heading 8"/>
    <w:basedOn w:val="Normal"/>
    <w:next w:val="Normal"/>
    <w:qFormat/>
    <w:rsid w:val="005C73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5C7301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5C730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rsid w:val="005C730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5C7301"/>
    <w:rPr>
      <w:rFonts w:ascii="Calibri" w:eastAsia="Calibri" w:hAnsi="Calibri"/>
      <w:sz w:val="22"/>
      <w:szCs w:val="22"/>
      <w:lang w:val="en-US" w:eastAsia="en-US" w:bidi="ar-SA"/>
    </w:rPr>
  </w:style>
  <w:style w:type="character" w:styleId="Numrdepagin">
    <w:name w:val="page number"/>
    <w:basedOn w:val="Fontdeparagrafimplicit"/>
    <w:rsid w:val="005C7301"/>
  </w:style>
  <w:style w:type="paragraph" w:styleId="TextnBalon">
    <w:name w:val="Balloon Text"/>
    <w:basedOn w:val="Normal"/>
    <w:semiHidden/>
    <w:rsid w:val="00D34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57350"/>
    <w:rPr>
      <w:color w:val="0000FF"/>
      <w:u w:val="single"/>
    </w:rPr>
  </w:style>
  <w:style w:type="character" w:styleId="HyperlinkParcurs">
    <w:name w:val="FollowedHyperlink"/>
    <w:uiPriority w:val="99"/>
    <w:unhideWhenUsed/>
    <w:rsid w:val="003F74EE"/>
    <w:rPr>
      <w:color w:val="800080"/>
      <w:u w:val="single"/>
    </w:rPr>
  </w:style>
  <w:style w:type="paragraph" w:customStyle="1" w:styleId="xl66">
    <w:name w:val="xl66"/>
    <w:basedOn w:val="Normal"/>
    <w:rsid w:val="003F74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F74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F74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3F74E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A82E75"/>
  </w:style>
  <w:style w:type="paragraph" w:styleId="Frspaiere">
    <w:name w:val="No Spacing"/>
    <w:uiPriority w:val="1"/>
    <w:qFormat/>
    <w:rsid w:val="00805A36"/>
    <w:rPr>
      <w:rFonts w:ascii="Calibri" w:eastAsia="Calibri" w:hAnsi="Calibri"/>
      <w:sz w:val="22"/>
      <w:szCs w:val="22"/>
      <w:lang w:val="en-US" w:eastAsia="en-US"/>
    </w:rPr>
  </w:style>
  <w:style w:type="paragraph" w:customStyle="1" w:styleId="yiv3741389935msonormal">
    <w:name w:val="yiv3741389935msonormal"/>
    <w:basedOn w:val="Normal"/>
    <w:rsid w:val="00270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97163C"/>
    <w:pPr>
      <w:ind w:left="720"/>
      <w:contextualSpacing/>
    </w:pPr>
  </w:style>
  <w:style w:type="table" w:customStyle="1" w:styleId="TableGrid1">
    <w:name w:val="Table Grid1"/>
    <w:basedOn w:val="TabelNormal"/>
    <w:uiPriority w:val="59"/>
    <w:rsid w:val="00CD157E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0D4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65C0-5714-4310-96F8-1125A996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INSPECTORATUL ŞCOLAR JUDEŢEAN MUREŞ</vt:lpstr>
      <vt:lpstr>INSPECTORATUL ŞCOLAR JUDEŢEAN MUREŞ</vt:lpstr>
    </vt:vector>
  </TitlesOfParts>
  <Company>isj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ŞCOLAR JUDEŢEAN MUREŞ</dc:title>
  <dc:creator>ISJ</dc:creator>
  <cp:lastModifiedBy>Laptop2</cp:lastModifiedBy>
  <cp:revision>2</cp:revision>
  <cp:lastPrinted>2023-09-19T14:13:00Z</cp:lastPrinted>
  <dcterms:created xsi:type="dcterms:W3CDTF">2023-09-20T05:47:00Z</dcterms:created>
  <dcterms:modified xsi:type="dcterms:W3CDTF">2023-09-20T05:47:00Z</dcterms:modified>
</cp:coreProperties>
</file>